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FA" w:rsidRPr="00F26791" w:rsidRDefault="00B861F1" w:rsidP="00D97DFA">
      <w:pPr>
        <w:spacing w:after="0"/>
        <w:rPr>
          <w:sz w:val="28"/>
          <w:szCs w:val="28"/>
        </w:rPr>
      </w:pPr>
      <w:bookmarkStart w:id="0" w:name="_GoBack"/>
      <w:bookmarkEnd w:id="0"/>
      <w:r w:rsidRPr="00F26791">
        <w:rPr>
          <w:noProof/>
        </w:rPr>
        <w:drawing>
          <wp:anchor distT="0" distB="0" distL="114300" distR="114300" simplePos="0" relativeHeight="251659264" behindDoc="0" locked="0" layoutInCell="1" allowOverlap="1" wp14:anchorId="2CE20156" wp14:editId="7559FD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9900" cy="507365"/>
            <wp:effectExtent l="0" t="0" r="0" b="635"/>
            <wp:wrapThrough wrapText="bothSides">
              <wp:wrapPolygon edited="0">
                <wp:start x="2996" y="0"/>
                <wp:lineTo x="0" y="3785"/>
                <wp:lineTo x="0" y="10273"/>
                <wp:lineTo x="315" y="17842"/>
                <wp:lineTo x="1734" y="21086"/>
                <wp:lineTo x="1892" y="21086"/>
                <wp:lineTo x="20654" y="21086"/>
                <wp:lineTo x="20812" y="21086"/>
                <wp:lineTo x="21442" y="11895"/>
                <wp:lineTo x="21442" y="3244"/>
                <wp:lineTo x="4257" y="0"/>
                <wp:lineTo x="2996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FA" w:rsidRPr="00F26791" w:rsidRDefault="00D97DFA" w:rsidP="00F26791">
      <w:pPr>
        <w:spacing w:after="0"/>
        <w:rPr>
          <w:sz w:val="28"/>
          <w:szCs w:val="28"/>
        </w:rPr>
      </w:pPr>
    </w:p>
    <w:p w:rsidR="00EC2197" w:rsidRDefault="00EC2197" w:rsidP="00F26791">
      <w:pPr>
        <w:spacing w:after="0"/>
        <w:rPr>
          <w:sz w:val="28"/>
          <w:szCs w:val="28"/>
        </w:rPr>
      </w:pPr>
    </w:p>
    <w:p w:rsidR="002F6292" w:rsidRPr="00F26791" w:rsidRDefault="002F6292" w:rsidP="00F26791">
      <w:pPr>
        <w:spacing w:after="0"/>
        <w:rPr>
          <w:sz w:val="28"/>
          <w:szCs w:val="28"/>
        </w:rPr>
      </w:pPr>
    </w:p>
    <w:p w:rsidR="00EC2197" w:rsidRDefault="00B31B0C" w:rsidP="002F6292">
      <w:pPr>
        <w:jc w:val="center"/>
      </w:pPr>
      <w:r w:rsidRPr="00872D0E">
        <w:rPr>
          <w:b/>
          <w:color w:val="C00000"/>
          <w:sz w:val="28"/>
          <w:szCs w:val="28"/>
        </w:rPr>
        <w:t>CHECKLIST POUR LA CONFORMITÉ DE LA PAGE DE TITRE</w:t>
      </w:r>
    </w:p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350"/>
      </w:tblGrid>
      <w:tr w:rsidR="00C75B75" w:rsidTr="002F6292">
        <w:trPr>
          <w:trHeight w:val="507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Langue de la page de titre</w:t>
            </w:r>
          </w:p>
        </w:tc>
        <w:tc>
          <w:tcPr>
            <w:tcW w:w="7350" w:type="dxa"/>
            <w:vAlign w:val="center"/>
          </w:tcPr>
          <w:p w:rsidR="00EC2197" w:rsidRDefault="00B31B0C" w:rsidP="00F26791">
            <w:pPr>
              <w:numPr>
                <w:ilvl w:val="0"/>
                <w:numId w:val="7"/>
              </w:numPr>
              <w:spacing w:line="259" w:lineRule="auto"/>
              <w:ind w:left="315" w:hanging="284"/>
            </w:pPr>
            <w:r>
              <w:t>Doit ê</w:t>
            </w:r>
            <w:r w:rsidR="00B92ED3">
              <w:t>tre obligatoirement en français</w:t>
            </w:r>
            <w:r w:rsidR="00F26791">
              <w:t>,</w:t>
            </w:r>
            <w:r>
              <w:t xml:space="preserve"> sauf le titre et</w:t>
            </w:r>
            <w:r w:rsidR="00B92ED3">
              <w:t xml:space="preserve"> le</w:t>
            </w:r>
            <w:r>
              <w:t xml:space="preserve"> sous-titre si la thèse est rédigée dans une autre langue. Une seconde page de titre</w:t>
            </w:r>
            <w:r w:rsidR="00B92ED3">
              <w:t xml:space="preserve"> dans une autre langue</w:t>
            </w:r>
            <w:r w:rsidR="00F26791">
              <w:t xml:space="preserve"> peut être insérée à la suite.</w:t>
            </w:r>
          </w:p>
        </w:tc>
      </w:tr>
      <w:tr w:rsidR="00C75B75" w:rsidTr="002F6292">
        <w:trPr>
          <w:trHeight w:val="1246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7350" w:type="dxa"/>
            <w:vAlign w:val="center"/>
          </w:tcPr>
          <w:p w:rsidR="00C75B75" w:rsidRDefault="00B31B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Insérez obligatoirement le logo d’Université Paris</w:t>
            </w:r>
            <w:r w:rsidR="00B861F1">
              <w:rPr>
                <w:color w:val="000000"/>
              </w:rPr>
              <w:t xml:space="preserve"> Cité</w:t>
            </w:r>
            <w:r>
              <w:rPr>
                <w:color w:val="000000"/>
              </w:rPr>
              <w:t xml:space="preserve"> et, en cas de cotutelle internationale (avec une université étrangère), le logo de l’établissement de cotutelle.</w:t>
            </w:r>
          </w:p>
          <w:p w:rsidR="000A2329" w:rsidRPr="000A2329" w:rsidRDefault="00B31B0C" w:rsidP="000A23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Vous êtes autorisé à mettre en plus les logos de votre école d</w:t>
            </w:r>
            <w:r w:rsidR="000A2329">
              <w:rPr>
                <w:color w:val="000000"/>
              </w:rPr>
              <w:t>octorale, de votre laboratoire.</w:t>
            </w:r>
          </w:p>
          <w:p w:rsidR="000A2329" w:rsidRPr="000A2329" w:rsidRDefault="000A2329" w:rsidP="000A23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 w:rsidRPr="000A2329">
              <w:rPr>
                <w:color w:val="000000"/>
              </w:rPr>
              <w:t>Les autres logos, comme celui d’un second laboratoire, d’une entreprise, d’un organisme de recherche peuvent être rassemblés sur une deuxième page.</w:t>
            </w:r>
          </w:p>
          <w:p w:rsidR="00C75B75" w:rsidRDefault="00B31B0C" w:rsidP="00395C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Vous ne devez pas mettre les logos des établissements de rattachement des membres du jury.</w:t>
            </w:r>
          </w:p>
        </w:tc>
      </w:tr>
      <w:tr w:rsidR="00C75B75" w:rsidTr="002F6292">
        <w:trPr>
          <w:trHeight w:val="672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Établissement de soutenance</w:t>
            </w:r>
          </w:p>
        </w:tc>
        <w:tc>
          <w:tcPr>
            <w:tcW w:w="7350" w:type="dxa"/>
            <w:vAlign w:val="center"/>
          </w:tcPr>
          <w:p w:rsidR="00C75B75" w:rsidRDefault="00B3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Indiquez « Université Paris</w:t>
            </w:r>
            <w:r w:rsidR="00F26791">
              <w:rPr>
                <w:color w:val="000000"/>
              </w:rPr>
              <w:t xml:space="preserve"> </w:t>
            </w:r>
            <w:r w:rsidR="00B861F1">
              <w:rPr>
                <w:color w:val="000000"/>
              </w:rPr>
              <w:t>Cité</w:t>
            </w:r>
            <w:r w:rsidR="00F26791">
              <w:rPr>
                <w:color w:val="000000"/>
              </w:rPr>
              <w:t> </w:t>
            </w:r>
            <w:r>
              <w:rPr>
                <w:color w:val="000000"/>
              </w:rPr>
              <w:t>» (attention, sans l’article défini « </w:t>
            </w:r>
            <w:proofErr w:type="gramStart"/>
            <w:r>
              <w:rPr>
                <w:color w:val="000000"/>
              </w:rPr>
              <w:t>l’ »</w:t>
            </w:r>
            <w:proofErr w:type="gramEnd"/>
            <w:r>
              <w:rPr>
                <w:color w:val="000000"/>
              </w:rPr>
              <w:t>).</w:t>
            </w:r>
          </w:p>
          <w:p w:rsidR="00C75B75" w:rsidRDefault="00B31B0C" w:rsidP="00F26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En cas de cotutelle internationale, indiquez également le nom de l’établissement de cotutelle.</w:t>
            </w:r>
          </w:p>
        </w:tc>
      </w:tr>
      <w:tr w:rsidR="00C75B75" w:rsidTr="002F6292">
        <w:trPr>
          <w:trHeight w:val="277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École doctorale</w:t>
            </w:r>
          </w:p>
        </w:tc>
        <w:tc>
          <w:tcPr>
            <w:tcW w:w="7350" w:type="dxa"/>
            <w:vAlign w:val="center"/>
          </w:tcPr>
          <w:p w:rsidR="00F26791" w:rsidRPr="00F26791" w:rsidRDefault="00B31B0C" w:rsidP="00F26791">
            <w:pPr>
              <w:numPr>
                <w:ilvl w:val="0"/>
                <w:numId w:val="1"/>
              </w:numPr>
              <w:spacing w:line="259" w:lineRule="auto"/>
              <w:ind w:left="315" w:hanging="284"/>
            </w:pPr>
            <w:r w:rsidRPr="00F26791">
              <w:rPr>
                <w:color w:val="000000"/>
              </w:rPr>
              <w:t>Indiquez le nom de votre école doctorale et son numéro.</w:t>
            </w:r>
          </w:p>
          <w:p w:rsidR="0004599C" w:rsidRDefault="00B31B0C" w:rsidP="002F6292">
            <w:pPr>
              <w:spacing w:line="259" w:lineRule="auto"/>
              <w:ind w:left="31"/>
              <w:rPr>
                <w:i/>
              </w:rPr>
            </w:pPr>
            <w:r>
              <w:rPr>
                <w:i/>
              </w:rPr>
              <w:t>Ex : ED Médicament, Toxicologie, Chimie, Imageries (563)</w:t>
            </w:r>
          </w:p>
        </w:tc>
      </w:tr>
      <w:tr w:rsidR="00C75B75" w:rsidTr="002F6292">
        <w:trPr>
          <w:trHeight w:val="742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ind w:left="1416" w:hanging="1416"/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7350" w:type="dxa"/>
            <w:vAlign w:val="center"/>
          </w:tcPr>
          <w:p w:rsidR="00F26791" w:rsidRPr="00F26791" w:rsidRDefault="00B31B0C" w:rsidP="00F26791">
            <w:pPr>
              <w:numPr>
                <w:ilvl w:val="0"/>
                <w:numId w:val="1"/>
              </w:numPr>
              <w:spacing w:line="259" w:lineRule="auto"/>
              <w:ind w:left="315" w:hanging="284"/>
            </w:pPr>
            <w:r w:rsidRPr="00F26791">
              <w:rPr>
                <w:color w:val="000000"/>
              </w:rPr>
              <w:t>Indiquez le nom de votre laboratoire, à ne pas confondre avec le nom de votre équipe de recherche qui peut être ajouté à la suite.</w:t>
            </w:r>
          </w:p>
          <w:p w:rsidR="0004599C" w:rsidRDefault="00B31B0C" w:rsidP="002F6292">
            <w:pPr>
              <w:spacing w:line="259" w:lineRule="auto"/>
              <w:ind w:left="31"/>
              <w:rPr>
                <w:i/>
              </w:rPr>
            </w:pPr>
            <w:r>
              <w:rPr>
                <w:i/>
              </w:rPr>
              <w:t>Ex : Laboratoire Institut Necker Enfants Malades (UMR_S_1151 / UMR_8253), Équipe Développement du système immunitaire</w:t>
            </w:r>
          </w:p>
        </w:tc>
      </w:tr>
      <w:tr w:rsidR="00C75B75" w:rsidTr="002F6292">
        <w:trPr>
          <w:trHeight w:val="1613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Titre et sous-titre de la thèse</w:t>
            </w:r>
          </w:p>
        </w:tc>
        <w:tc>
          <w:tcPr>
            <w:tcW w:w="7350" w:type="dxa"/>
            <w:vAlign w:val="center"/>
          </w:tcPr>
          <w:p w:rsidR="00C75B75" w:rsidRDefault="00B31B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Doivent être dans la langue de rédaction de la thèse.</w:t>
            </w:r>
          </w:p>
          <w:p w:rsidR="00C75B75" w:rsidRDefault="00B31B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Respectez les règles orthographiques d’emploi des majuscules dans la langue concernée (pas de majuscules aux noms communs en français et en anglais).</w:t>
            </w:r>
          </w:p>
          <w:p w:rsidR="00C75B75" w:rsidRDefault="00B31B0C" w:rsidP="00F267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Le titre doit être identique à celui que vous avez indiqué sur la demande d’autorisation pour la composition du jury.</w:t>
            </w:r>
            <w:r w:rsidR="00F27757">
              <w:rPr>
                <w:color w:val="000000"/>
              </w:rPr>
              <w:t xml:space="preserve"> Si le titre est différent de celui indiqué sur </w:t>
            </w:r>
            <w:hyperlink r:id="rId7" w:history="1">
              <w:r w:rsidR="00F27757" w:rsidRPr="00872D0E">
                <w:rPr>
                  <w:rStyle w:val="Lienhypertexte"/>
                </w:rPr>
                <w:t>theses.fr</w:t>
              </w:r>
            </w:hyperlink>
            <w:r w:rsidR="00F27757">
              <w:rPr>
                <w:color w:val="000000"/>
              </w:rPr>
              <w:t>, vous devez le signaler à votre école doctorale.</w:t>
            </w:r>
          </w:p>
        </w:tc>
      </w:tr>
      <w:tr w:rsidR="00C75B75" w:rsidTr="002F6292">
        <w:trPr>
          <w:trHeight w:val="2325"/>
          <w:jc w:val="center"/>
        </w:trPr>
        <w:tc>
          <w:tcPr>
            <w:tcW w:w="1710" w:type="dxa"/>
            <w:vAlign w:val="center"/>
          </w:tcPr>
          <w:p w:rsidR="00C75B75" w:rsidRDefault="00B31B0C" w:rsidP="00F26791">
            <w:pPr>
              <w:rPr>
                <w:b/>
              </w:rPr>
            </w:pPr>
            <w:r>
              <w:rPr>
                <w:b/>
              </w:rPr>
              <w:t>Nom du doctorant</w:t>
            </w:r>
          </w:p>
        </w:tc>
        <w:tc>
          <w:tcPr>
            <w:tcW w:w="7350" w:type="dxa"/>
            <w:vAlign w:val="center"/>
          </w:tcPr>
          <w:p w:rsidR="00C75B75" w:rsidRDefault="00EB6E1C" w:rsidP="002F62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 xml:space="preserve">Votre </w:t>
            </w:r>
            <w:r w:rsidR="00F26791">
              <w:rPr>
                <w:color w:val="000000"/>
              </w:rPr>
              <w:t>prénom</w:t>
            </w:r>
            <w:r w:rsidR="00205025">
              <w:rPr>
                <w:color w:val="000000"/>
              </w:rPr>
              <w:t xml:space="preserve"> et </w:t>
            </w:r>
            <w:r w:rsidR="00F26791">
              <w:rPr>
                <w:color w:val="000000"/>
              </w:rPr>
              <w:t xml:space="preserve">votre </w:t>
            </w:r>
            <w:r>
              <w:rPr>
                <w:color w:val="000000"/>
              </w:rPr>
              <w:t>nom de famille</w:t>
            </w:r>
            <w:r w:rsidRPr="00EB6E1C">
              <w:rPr>
                <w:color w:val="000000"/>
              </w:rPr>
              <w:t xml:space="preserve"> doivent</w:t>
            </w:r>
            <w:r>
              <w:rPr>
                <w:color w:val="000000"/>
              </w:rPr>
              <w:t xml:space="preserve"> </w:t>
            </w:r>
            <w:r w:rsidRPr="00EB6E1C">
              <w:rPr>
                <w:color w:val="000000"/>
              </w:rPr>
              <w:t>figurer</w:t>
            </w:r>
            <w:r w:rsidRPr="005A49E0">
              <w:rPr>
                <w:b/>
                <w:color w:val="000000"/>
              </w:rPr>
              <w:t xml:space="preserve"> </w:t>
            </w:r>
            <w:r w:rsidRPr="00205025">
              <w:rPr>
                <w:color w:val="000000"/>
              </w:rPr>
              <w:t>tels qu’ils sont enregistrés administrativement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="00205025">
              <w:t xml:space="preserve">Si vous utilisez un nom d'usage, vous pouvez l'indiquer en plus à condition que votre nom d'usage figure dans votre dossier étudiant. </w:t>
            </w:r>
            <w:r w:rsidR="00205025">
              <w:rPr>
                <w:color w:val="000000"/>
              </w:rPr>
              <w:t>Ces éléments</w:t>
            </w:r>
            <w:r>
              <w:rPr>
                <w:color w:val="000000"/>
              </w:rPr>
              <w:t xml:space="preserve"> </w:t>
            </w:r>
            <w:r w:rsidR="00B31B0C" w:rsidRPr="00EB6E1C">
              <w:rPr>
                <w:color w:val="000000"/>
              </w:rPr>
              <w:t>ser</w:t>
            </w:r>
            <w:r>
              <w:rPr>
                <w:color w:val="000000"/>
              </w:rPr>
              <w:t>viront</w:t>
            </w:r>
            <w:r w:rsidR="00B31B0C" w:rsidRPr="00EB6E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à </w:t>
            </w:r>
            <w:r w:rsidR="00B31B0C" w:rsidRPr="00EB6E1C">
              <w:rPr>
                <w:color w:val="000000"/>
              </w:rPr>
              <w:t>vous identifier dans les catalogues en ligne, notamment</w:t>
            </w:r>
            <w:r>
              <w:rPr>
                <w:color w:val="000000"/>
              </w:rPr>
              <w:t xml:space="preserve"> sur</w:t>
            </w:r>
            <w:r w:rsidR="00F26791">
              <w:rPr>
                <w:color w:val="000000"/>
              </w:rPr>
              <w:t xml:space="preserve"> </w:t>
            </w:r>
            <w:hyperlink r:id="rId8" w:history="1">
              <w:r w:rsidR="00F26791" w:rsidRPr="00872D0E">
                <w:rPr>
                  <w:rStyle w:val="Lienhypertexte"/>
                </w:rPr>
                <w:t>theses.fr</w:t>
              </w:r>
            </w:hyperlink>
            <w:r>
              <w:rPr>
                <w:color w:val="000000"/>
              </w:rPr>
              <w:t xml:space="preserve">. L’usage </w:t>
            </w:r>
            <w:r w:rsidR="004B35EE">
              <w:rPr>
                <w:color w:val="000000"/>
              </w:rPr>
              <w:t>d’un</w:t>
            </w:r>
            <w:r>
              <w:rPr>
                <w:color w:val="000000"/>
              </w:rPr>
              <w:t xml:space="preserve"> pseudonyme est </w:t>
            </w:r>
            <w:r w:rsidR="004B35EE">
              <w:rPr>
                <w:color w:val="000000"/>
              </w:rPr>
              <w:t>exclu.</w:t>
            </w:r>
          </w:p>
          <w:p w:rsidR="00C75B75" w:rsidRPr="002F6292" w:rsidRDefault="00B31B0C" w:rsidP="002F62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 xml:space="preserve">Pour qu'il n'y ait pas de confusion possible entre </w:t>
            </w:r>
            <w:r w:rsidR="00F26791">
              <w:rPr>
                <w:color w:val="000000"/>
              </w:rPr>
              <w:t>prénoms et noms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indiquez le</w:t>
            </w:r>
            <w:proofErr w:type="gramEnd"/>
            <w:r>
              <w:rPr>
                <w:color w:val="000000"/>
              </w:rPr>
              <w:t>(s) nom(s) en lettres capitales.</w:t>
            </w:r>
          </w:p>
          <w:p w:rsidR="00C75B75" w:rsidRPr="002F6292" w:rsidRDefault="00B31B0C" w:rsidP="002F62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 xml:space="preserve">Si les noms ou les prénoms comportent des accents ou </w:t>
            </w:r>
            <w:r w:rsidR="00F26791">
              <w:rPr>
                <w:color w:val="000000"/>
              </w:rPr>
              <w:t xml:space="preserve">des </w:t>
            </w:r>
            <w:r>
              <w:rPr>
                <w:color w:val="000000"/>
              </w:rPr>
              <w:t>caractères diacritiques, ceux-ci doivent être saisis.</w:t>
            </w:r>
          </w:p>
          <w:p w:rsidR="00C75B75" w:rsidRDefault="00B31B0C">
            <w:pPr>
              <w:rPr>
                <w:i/>
              </w:rPr>
            </w:pPr>
            <w:r>
              <w:rPr>
                <w:i/>
              </w:rPr>
              <w:t>Ex : Andreï ROBERT BOULANGER, Marie-Noëlle LÉCUYER</w:t>
            </w:r>
          </w:p>
        </w:tc>
      </w:tr>
      <w:tr w:rsidR="00C75B75" w:rsidTr="00F26791">
        <w:trPr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lastRenderedPageBreak/>
              <w:t>Spécialité</w:t>
            </w:r>
          </w:p>
        </w:tc>
        <w:tc>
          <w:tcPr>
            <w:tcW w:w="7350" w:type="dxa"/>
            <w:vAlign w:val="center"/>
          </w:tcPr>
          <w:p w:rsidR="00C75B75" w:rsidRDefault="00B31B0C" w:rsidP="002F6292">
            <w:pPr>
              <w:numPr>
                <w:ilvl w:val="0"/>
                <w:numId w:val="8"/>
              </w:numPr>
              <w:spacing w:line="259" w:lineRule="auto"/>
              <w:ind w:left="315" w:hanging="284"/>
            </w:pPr>
            <w:r w:rsidRPr="002F6292">
              <w:rPr>
                <w:color w:val="000000"/>
              </w:rPr>
              <w:t>Indiquez la spécialité validée par votre école doctorale.</w:t>
            </w:r>
            <w:r w:rsidR="002F6292">
              <w:rPr>
                <w:color w:val="000000"/>
              </w:rPr>
              <w:t xml:space="preserve"> </w:t>
            </w:r>
            <w:r>
              <w:t>En cas de doute, renseignez-vous auprès de votre école doctorale.</w:t>
            </w:r>
          </w:p>
        </w:tc>
      </w:tr>
      <w:tr w:rsidR="00C75B75" w:rsidTr="00F26791">
        <w:trPr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Cas de thèse VAE</w:t>
            </w:r>
          </w:p>
        </w:tc>
        <w:tc>
          <w:tcPr>
            <w:tcW w:w="7350" w:type="dxa"/>
            <w:vAlign w:val="center"/>
          </w:tcPr>
          <w:p w:rsidR="00C75B75" w:rsidRPr="002F6292" w:rsidRDefault="00B31B0C" w:rsidP="002F6292">
            <w:pPr>
              <w:numPr>
                <w:ilvl w:val="0"/>
                <w:numId w:val="5"/>
              </w:numPr>
              <w:ind w:left="315" w:hanging="284"/>
              <w:rPr>
                <w:color w:val="000000"/>
              </w:rPr>
            </w:pPr>
            <w:r w:rsidRPr="002F6292">
              <w:rPr>
                <w:color w:val="000000"/>
              </w:rPr>
              <w:t>Ne pas ajouter de ment</w:t>
            </w:r>
            <w:r w:rsidR="00B92ED3" w:rsidRPr="002F6292">
              <w:rPr>
                <w:color w:val="000000"/>
              </w:rPr>
              <w:t>ion de VAE sur la page de titre.</w:t>
            </w:r>
          </w:p>
          <w:p w:rsidR="00C75B75" w:rsidRDefault="00B31B0C" w:rsidP="002F6292">
            <w:pPr>
              <w:numPr>
                <w:ilvl w:val="0"/>
                <w:numId w:val="5"/>
              </w:numPr>
              <w:ind w:left="315" w:hanging="284"/>
            </w:pPr>
            <w:r w:rsidRPr="002F6292">
              <w:rPr>
                <w:color w:val="000000"/>
              </w:rPr>
              <w:t>La fonction de « référent » est remplacée par celle de « directeur de thèse »</w:t>
            </w:r>
            <w:r w:rsidR="0004599C" w:rsidRPr="002F6292">
              <w:rPr>
                <w:color w:val="000000"/>
              </w:rPr>
              <w:t>.</w:t>
            </w:r>
          </w:p>
        </w:tc>
      </w:tr>
      <w:tr w:rsidR="00C75B75" w:rsidTr="002F6292">
        <w:trPr>
          <w:trHeight w:val="111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Directeur de thèse</w:t>
            </w:r>
          </w:p>
        </w:tc>
        <w:tc>
          <w:tcPr>
            <w:tcW w:w="7350" w:type="dxa"/>
            <w:vAlign w:val="center"/>
          </w:tcPr>
          <w:p w:rsidR="0004599C" w:rsidRDefault="00B31B0C" w:rsidP="002F6292">
            <w:pPr>
              <w:numPr>
                <w:ilvl w:val="0"/>
                <w:numId w:val="5"/>
              </w:numPr>
              <w:spacing w:line="259" w:lineRule="auto"/>
              <w:ind w:left="315" w:hanging="284"/>
            </w:pPr>
            <w:r w:rsidRPr="00F26791">
              <w:rPr>
                <w:color w:val="000000"/>
              </w:rPr>
              <w:t>Attention à ne pas confondre co-encadrant et co-directeur de thèse.</w:t>
            </w:r>
            <w:r w:rsidR="002F6292">
              <w:rPr>
                <w:color w:val="000000"/>
              </w:rPr>
              <w:t xml:space="preserve"> </w:t>
            </w:r>
            <w:r w:rsidRPr="00F26791">
              <w:rPr>
                <w:color w:val="000000"/>
              </w:rPr>
              <w:t>En cas de doute, renseignez-vous auprès de votre école doctorale.</w:t>
            </w:r>
          </w:p>
        </w:tc>
      </w:tr>
      <w:tr w:rsidR="00C75B75" w:rsidTr="002F6292">
        <w:trPr>
          <w:trHeight w:val="138"/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Date de soutenance</w:t>
            </w:r>
          </w:p>
        </w:tc>
        <w:tc>
          <w:tcPr>
            <w:tcW w:w="7350" w:type="dxa"/>
            <w:vAlign w:val="center"/>
          </w:tcPr>
          <w:p w:rsidR="00C75B75" w:rsidRDefault="00B31B0C" w:rsidP="00F26791">
            <w:pPr>
              <w:numPr>
                <w:ilvl w:val="0"/>
                <w:numId w:val="5"/>
              </w:numPr>
              <w:spacing w:line="259" w:lineRule="auto"/>
              <w:ind w:left="315" w:hanging="284"/>
            </w:pPr>
            <w:r w:rsidRPr="00F26791">
              <w:rPr>
                <w:color w:val="000000"/>
              </w:rPr>
              <w:t>Date complète comprenant jour, mois et année.</w:t>
            </w:r>
          </w:p>
        </w:tc>
      </w:tr>
      <w:tr w:rsidR="00C75B75" w:rsidTr="00F26791">
        <w:trPr>
          <w:jc w:val="center"/>
        </w:trPr>
        <w:tc>
          <w:tcPr>
            <w:tcW w:w="1710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Composition du jury</w:t>
            </w:r>
          </w:p>
        </w:tc>
        <w:tc>
          <w:tcPr>
            <w:tcW w:w="7350" w:type="dxa"/>
            <w:vAlign w:val="center"/>
          </w:tcPr>
          <w:p w:rsidR="00C75B75" w:rsidRDefault="00B31B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Indiquez tous les membres du jury, y compris directeur(s) de thèse et membre(s) invité(s).</w:t>
            </w:r>
          </w:p>
          <w:p w:rsidR="00C75B75" w:rsidRPr="00F27757" w:rsidRDefault="00B31B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 xml:space="preserve">Pour chacun, donnez les informations suivantes : Prénom, NOM, qualité (professeur des universités, PU-PH, etc.), établissement de rattachement, rôle par rapport à la thèse (directeur de thèse, rapporteur, examinateur,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>-encadrant, membre invité).</w:t>
            </w:r>
          </w:p>
          <w:p w:rsidR="00F27757" w:rsidRDefault="00F277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En cas d’absence d’un membre du jury, retire</w:t>
            </w:r>
            <w:r w:rsidR="00F26791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sa mention de la page de titre</w:t>
            </w:r>
            <w:r w:rsidR="00F26791">
              <w:rPr>
                <w:color w:val="000000"/>
              </w:rPr>
              <w:t>.</w:t>
            </w:r>
          </w:p>
          <w:p w:rsidR="00C75B75" w:rsidRDefault="00B31B0C" w:rsidP="00F267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</w:pPr>
            <w:r>
              <w:rPr>
                <w:color w:val="000000"/>
              </w:rPr>
              <w:t>Les règles relatives au nom du doctorant (voir plus haut) s’appliquent de la même façon aux noms des membres du jury.</w:t>
            </w:r>
          </w:p>
          <w:p w:rsidR="00C75B75" w:rsidRDefault="00B31B0C" w:rsidP="00B80903">
            <w:pPr>
              <w:rPr>
                <w:i/>
              </w:rPr>
            </w:pPr>
            <w:r>
              <w:rPr>
                <w:i/>
              </w:rPr>
              <w:t>Ex : Myong Hee KANG, PU-PH, Université Paris</w:t>
            </w:r>
            <w:r w:rsidR="00B861F1">
              <w:rPr>
                <w:i/>
              </w:rPr>
              <w:t xml:space="preserve"> Cité</w:t>
            </w:r>
            <w:r>
              <w:rPr>
                <w:i/>
              </w:rPr>
              <w:t>, examinateur</w:t>
            </w:r>
          </w:p>
        </w:tc>
      </w:tr>
    </w:tbl>
    <w:p w:rsidR="00EC2197" w:rsidRDefault="00EC2197">
      <w:bookmarkStart w:id="1" w:name="_heading=h.gjdgxs" w:colFirst="0" w:colLast="0"/>
      <w:bookmarkEnd w:id="1"/>
    </w:p>
    <w:p w:rsidR="00EC2197" w:rsidRDefault="00EC2197"/>
    <w:p w:rsidR="00C75B75" w:rsidRDefault="00B31B0C" w:rsidP="002F6292">
      <w:pPr>
        <w:jc w:val="center"/>
      </w:pPr>
      <w:r w:rsidRPr="00EC2197">
        <w:rPr>
          <w:b/>
          <w:color w:val="C00000"/>
          <w:sz w:val="28"/>
          <w:szCs w:val="28"/>
        </w:rPr>
        <w:t>CHECKLIST POUR LA STRUCTURATION DE LA THÈSE</w:t>
      </w:r>
    </w:p>
    <w:tbl>
      <w:tblPr>
        <w:tblStyle w:val="a0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4"/>
      </w:tblGrid>
      <w:tr w:rsidR="00C75B75" w:rsidTr="002F6292">
        <w:trPr>
          <w:trHeight w:val="3403"/>
          <w:jc w:val="center"/>
        </w:trPr>
        <w:tc>
          <w:tcPr>
            <w:tcW w:w="1696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Sommaire et table des matières</w:t>
            </w:r>
          </w:p>
        </w:tc>
        <w:tc>
          <w:tcPr>
            <w:tcW w:w="7364" w:type="dxa"/>
            <w:vAlign w:val="center"/>
          </w:tcPr>
          <w:p w:rsidR="00C75B75" w:rsidRPr="002F6292" w:rsidRDefault="00B31B0C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Le sommaire figure généralement en début de document, tandis que la table des matières se place à la fin. Le sommaire présente une vue globale et synthétique de la structure de votre développement (les grandes parties), tandis que la table des matières correspond à la liste complète et détaillée de toutes les divisions (parties, sous-parties, chapitres, sections, paragraphes, etc.).</w:t>
            </w:r>
          </w:p>
          <w:p w:rsidR="00C75B75" w:rsidRPr="002F6292" w:rsidRDefault="00B31B0C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 xml:space="preserve">La bibliothèque universitaire vérifie que la thèse est complète en s’appuyant sur le sommaire et la table des matières. Si un élément mentionné est absent, le fichier </w:t>
            </w:r>
            <w:r w:rsidR="002F6292">
              <w:rPr>
                <w:color w:val="000000"/>
              </w:rPr>
              <w:t>sera</w:t>
            </w:r>
            <w:r>
              <w:rPr>
                <w:color w:val="000000"/>
              </w:rPr>
              <w:t xml:space="preserve"> considéré comme incomplet et le dépôt de la thèse </w:t>
            </w:r>
            <w:r w:rsidR="002F6292">
              <w:rPr>
                <w:color w:val="000000"/>
              </w:rPr>
              <w:t>sera</w:t>
            </w:r>
            <w:r>
              <w:rPr>
                <w:color w:val="000000"/>
              </w:rPr>
              <w:t xml:space="preserve"> refusé. Veillez donc à ce que le sommaire et la table des matières soient à jour tant pour les éléments mentionnés que pour leur pagination.</w:t>
            </w:r>
          </w:p>
        </w:tc>
      </w:tr>
      <w:tr w:rsidR="00B5042F" w:rsidTr="002F6292">
        <w:trPr>
          <w:trHeight w:val="843"/>
          <w:jc w:val="center"/>
        </w:trPr>
        <w:tc>
          <w:tcPr>
            <w:tcW w:w="1696" w:type="dxa"/>
            <w:vAlign w:val="center"/>
          </w:tcPr>
          <w:p w:rsidR="00B5042F" w:rsidRDefault="00B5042F">
            <w:pPr>
              <w:rPr>
                <w:b/>
              </w:rPr>
            </w:pPr>
            <w:r>
              <w:rPr>
                <w:b/>
              </w:rPr>
              <w:t>Dédicace, Remerciements</w:t>
            </w:r>
          </w:p>
        </w:tc>
        <w:tc>
          <w:tcPr>
            <w:tcW w:w="7364" w:type="dxa"/>
            <w:vAlign w:val="center"/>
          </w:tcPr>
          <w:p w:rsidR="0004599C" w:rsidRDefault="002F6292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Facultatifs.</w:t>
            </w:r>
          </w:p>
          <w:p w:rsidR="0004599C" w:rsidRPr="002F6292" w:rsidRDefault="00B5042F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Ne doivent contenir aucun</w:t>
            </w:r>
            <w:r w:rsidR="0011142D">
              <w:rPr>
                <w:color w:val="000000"/>
              </w:rPr>
              <w:t>e donnée à caractère personnel</w:t>
            </w:r>
            <w:r>
              <w:rPr>
                <w:color w:val="000000"/>
              </w:rPr>
              <w:t>.</w:t>
            </w:r>
          </w:p>
        </w:tc>
      </w:tr>
      <w:tr w:rsidR="001A77A0" w:rsidTr="002F6292">
        <w:trPr>
          <w:trHeight w:val="851"/>
          <w:jc w:val="center"/>
        </w:trPr>
        <w:tc>
          <w:tcPr>
            <w:tcW w:w="1696" w:type="dxa"/>
            <w:vAlign w:val="center"/>
          </w:tcPr>
          <w:p w:rsidR="001A77A0" w:rsidRDefault="001A77A0">
            <w:pPr>
              <w:rPr>
                <w:b/>
              </w:rPr>
            </w:pPr>
            <w:r>
              <w:rPr>
                <w:b/>
              </w:rPr>
              <w:t>Corps de la thèse</w:t>
            </w:r>
          </w:p>
        </w:tc>
        <w:tc>
          <w:tcPr>
            <w:tcW w:w="7364" w:type="dxa"/>
            <w:vAlign w:val="center"/>
          </w:tcPr>
          <w:p w:rsidR="001A77A0" w:rsidRPr="002F6292" w:rsidRDefault="001A77A0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 w:rsidRPr="002F6292">
              <w:rPr>
                <w:color w:val="000000"/>
              </w:rPr>
              <w:t>Introduction, parties (composées de chapitres, sous-chapitres, eux-mêmes composés de paragraphes), conclusion.</w:t>
            </w:r>
          </w:p>
        </w:tc>
      </w:tr>
      <w:tr w:rsidR="00C75B75" w:rsidTr="002F6292">
        <w:trPr>
          <w:trHeight w:val="2510"/>
          <w:jc w:val="center"/>
        </w:trPr>
        <w:tc>
          <w:tcPr>
            <w:tcW w:w="1696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lastRenderedPageBreak/>
              <w:t>Articles</w:t>
            </w:r>
          </w:p>
        </w:tc>
        <w:tc>
          <w:tcPr>
            <w:tcW w:w="7364" w:type="dxa"/>
            <w:vAlign w:val="center"/>
          </w:tcPr>
          <w:p w:rsidR="00C75B75" w:rsidRDefault="00B31B0C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Vous devez intégrer les articles présentés dans votre thèse en texte intégral, soit dans le corps soit en annexe.</w:t>
            </w:r>
          </w:p>
          <w:p w:rsidR="00C75B75" w:rsidRDefault="00B31B0C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Si l’extrait d’un article est présent dans le corps de votre thèse et l’intégralité de l’article se trouve en annexe, introduisez l’extrait de l’article en faisant référence à l’annexe correspondante (n° de l’annexe, page, etc.).</w:t>
            </w:r>
          </w:p>
          <w:p w:rsidR="0004599C" w:rsidRPr="002F6292" w:rsidRDefault="00B31B0C" w:rsidP="002F62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Introduisez chacun de vos articles par une page où vous indiquerez le titre, les co-auteurs (sous la forme Prénom Nom), l’état (soumis, publié, etc.), le nom de la revue et la date de publication.</w:t>
            </w:r>
          </w:p>
        </w:tc>
      </w:tr>
      <w:tr w:rsidR="00C75B75" w:rsidTr="005F664D">
        <w:trPr>
          <w:trHeight w:val="990"/>
          <w:jc w:val="center"/>
        </w:trPr>
        <w:tc>
          <w:tcPr>
            <w:tcW w:w="1696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Tableaux, graphiques, illustrations</w:t>
            </w:r>
          </w:p>
        </w:tc>
        <w:tc>
          <w:tcPr>
            <w:tcW w:w="7364" w:type="dxa"/>
            <w:vAlign w:val="center"/>
          </w:tcPr>
          <w:p w:rsidR="00C75B75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Chaque élément doit avoir un titre et</w:t>
            </w:r>
            <w:r w:rsidR="005F664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s’il y en a plusieurs</w:t>
            </w:r>
            <w:r w:rsidR="005F664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être numéroté.</w:t>
            </w:r>
          </w:p>
          <w:p w:rsidR="00C75B75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Vous devez en dresser la liste.</w:t>
            </w:r>
          </w:p>
        </w:tc>
      </w:tr>
      <w:tr w:rsidR="00C75B75" w:rsidTr="005F664D">
        <w:trPr>
          <w:trHeight w:val="3668"/>
          <w:jc w:val="center"/>
        </w:trPr>
        <w:tc>
          <w:tcPr>
            <w:tcW w:w="1696" w:type="dxa"/>
            <w:vAlign w:val="center"/>
          </w:tcPr>
          <w:p w:rsidR="00C75B75" w:rsidRDefault="005F664D">
            <w:pPr>
              <w:rPr>
                <w:b/>
              </w:rPr>
            </w:pPr>
            <w:r>
              <w:rPr>
                <w:b/>
              </w:rPr>
              <w:t>É</w:t>
            </w:r>
            <w:r w:rsidR="00B31B0C">
              <w:rPr>
                <w:b/>
              </w:rPr>
              <w:t>léments sous droits</w:t>
            </w:r>
          </w:p>
        </w:tc>
        <w:tc>
          <w:tcPr>
            <w:tcW w:w="7364" w:type="dxa"/>
            <w:vAlign w:val="center"/>
          </w:tcPr>
          <w:p w:rsidR="00C75B75" w:rsidRPr="005F664D" w:rsidRDefault="00B31B0C" w:rsidP="005F664D">
            <w:pPr>
              <w:numPr>
                <w:ilvl w:val="0"/>
                <w:numId w:val="7"/>
              </w:numPr>
              <w:spacing w:line="259" w:lineRule="auto"/>
              <w:ind w:left="315" w:hanging="284"/>
              <w:rPr>
                <w:color w:val="000000"/>
              </w:rPr>
            </w:pPr>
            <w:r w:rsidRPr="005F664D">
              <w:rPr>
                <w:color w:val="000000"/>
              </w:rPr>
              <w:t xml:space="preserve">Si vous choisissez de diffuser votre thèse sur Internet et si vous n’avez pas obtenu l’autorisation des ayants-droit pour les contenus sous droit présents dans votre thèse, vous devez déposer une version partielle en retirant les éléments pour lesquels vous n’avez pas les droits : cette version partielle sera alors diffusée sur Internet à la place de la version intégrale. </w:t>
            </w:r>
          </w:p>
          <w:p w:rsidR="00B5042F" w:rsidRPr="005F664D" w:rsidRDefault="00B5042F" w:rsidP="005F664D">
            <w:pPr>
              <w:numPr>
                <w:ilvl w:val="0"/>
                <w:numId w:val="7"/>
              </w:numPr>
              <w:spacing w:line="259" w:lineRule="auto"/>
              <w:ind w:left="315" w:hanging="284"/>
              <w:rPr>
                <w:color w:val="000000"/>
              </w:rPr>
            </w:pPr>
            <w:r w:rsidRPr="005F664D">
              <w:rPr>
                <w:color w:val="000000"/>
              </w:rPr>
              <w:t>L’emplacement de chaque illustration et document sous droits sera laissé vacant avec la mention « élément sous droit, diffusion non autorisée » de telle sorte que la mise en page et la pagination de la thèse resteront inchangées. Les titres des illustrations et documents retirés seront laissés dans le corps du texte à leur emplacement initial</w:t>
            </w:r>
          </w:p>
          <w:p w:rsidR="0004599C" w:rsidRPr="005F664D" w:rsidRDefault="00B31B0C" w:rsidP="00205025">
            <w:pPr>
              <w:numPr>
                <w:ilvl w:val="0"/>
                <w:numId w:val="7"/>
              </w:numPr>
              <w:spacing w:line="259" w:lineRule="auto"/>
              <w:ind w:left="315" w:hanging="284"/>
              <w:rPr>
                <w:color w:val="000000"/>
              </w:rPr>
            </w:pPr>
            <w:r w:rsidRPr="005F664D">
              <w:rPr>
                <w:color w:val="000000"/>
              </w:rPr>
              <w:t xml:space="preserve">Vous devez inclure dans ce fichier la liste des éléments retirés </w:t>
            </w:r>
            <w:r w:rsidR="00205025">
              <w:rPr>
                <w:color w:val="000000"/>
              </w:rPr>
              <w:t>(voir le modèle fourni par la bibliothèque). Cette liste doit être placée</w:t>
            </w:r>
            <w:r w:rsidRPr="005F664D">
              <w:rPr>
                <w:color w:val="000000"/>
              </w:rPr>
              <w:t xml:space="preserve"> </w:t>
            </w:r>
            <w:r w:rsidR="00205025">
              <w:rPr>
                <w:color w:val="000000"/>
              </w:rPr>
              <w:t>en fin de thèse (</w:t>
            </w:r>
            <w:r w:rsidR="00205025" w:rsidRPr="00205025">
              <w:rPr>
                <w:color w:val="000000"/>
              </w:rPr>
              <w:t>afin de ne pas bouleverser la pagination)</w:t>
            </w:r>
            <w:r w:rsidR="00205025">
              <w:rPr>
                <w:color w:val="000000"/>
              </w:rPr>
              <w:t xml:space="preserve"> et être signalée dans le sommaire et/ou la table des matières</w:t>
            </w:r>
            <w:r w:rsidRPr="005F664D">
              <w:rPr>
                <w:color w:val="000000"/>
              </w:rPr>
              <w:t>.</w:t>
            </w:r>
          </w:p>
        </w:tc>
      </w:tr>
      <w:tr w:rsidR="00846C17" w:rsidTr="005F664D">
        <w:trPr>
          <w:trHeight w:val="1551"/>
          <w:jc w:val="center"/>
        </w:trPr>
        <w:tc>
          <w:tcPr>
            <w:tcW w:w="1696" w:type="dxa"/>
            <w:vAlign w:val="center"/>
          </w:tcPr>
          <w:p w:rsidR="00846C17" w:rsidRDefault="005F664D" w:rsidP="00846C17">
            <w:pPr>
              <w:rPr>
                <w:b/>
              </w:rPr>
            </w:pPr>
            <w:r>
              <w:rPr>
                <w:b/>
              </w:rPr>
              <w:t>Résumés courts</w:t>
            </w:r>
          </w:p>
        </w:tc>
        <w:tc>
          <w:tcPr>
            <w:tcW w:w="7364" w:type="dxa"/>
            <w:vAlign w:val="center"/>
          </w:tcPr>
          <w:p w:rsidR="00846C17" w:rsidRDefault="005F664D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Vous devez inclure</w:t>
            </w:r>
            <w:r w:rsidR="00846C17">
              <w:rPr>
                <w:color w:val="000000"/>
              </w:rPr>
              <w:t xml:space="preserve"> dans les pages </w:t>
            </w:r>
            <w:r>
              <w:rPr>
                <w:color w:val="000000"/>
              </w:rPr>
              <w:t xml:space="preserve">liminaires deux résumés courts, l'un en </w:t>
            </w:r>
            <w:r w:rsidR="00846C17">
              <w:rPr>
                <w:color w:val="000000"/>
              </w:rPr>
              <w:t xml:space="preserve">français et </w:t>
            </w:r>
            <w:r>
              <w:rPr>
                <w:color w:val="000000"/>
              </w:rPr>
              <w:t xml:space="preserve">l'autre </w:t>
            </w:r>
            <w:r w:rsidR="00846C17">
              <w:rPr>
                <w:color w:val="000000"/>
              </w:rPr>
              <w:t>en anglais (4 000 caractères maximum</w:t>
            </w:r>
            <w:r>
              <w:rPr>
                <w:color w:val="000000"/>
              </w:rPr>
              <w:t xml:space="preserve"> espaces compris</w:t>
            </w:r>
            <w:r w:rsidR="00846C17">
              <w:rPr>
                <w:color w:val="000000"/>
              </w:rPr>
              <w:t xml:space="preserve">), accompagnés de leurs titres et mots-clés respectifs. Si votre thèse est rédigée dans une autre langue que le français ou l’anglais, vous </w:t>
            </w:r>
            <w:r>
              <w:rPr>
                <w:color w:val="000000"/>
              </w:rPr>
              <w:t>devez</w:t>
            </w:r>
            <w:r w:rsidR="00846C17">
              <w:rPr>
                <w:color w:val="000000"/>
              </w:rPr>
              <w:t xml:space="preserve"> intégrer un résumé supplémentaire</w:t>
            </w:r>
            <w:r>
              <w:rPr>
                <w:color w:val="000000"/>
              </w:rPr>
              <w:t xml:space="preserve"> dans cette langue</w:t>
            </w:r>
            <w:r w:rsidR="00846C17">
              <w:rPr>
                <w:color w:val="000000"/>
              </w:rPr>
              <w:t>.</w:t>
            </w:r>
          </w:p>
        </w:tc>
      </w:tr>
      <w:tr w:rsidR="00C75B75" w:rsidTr="006A6241">
        <w:trPr>
          <w:trHeight w:val="1899"/>
          <w:jc w:val="center"/>
        </w:trPr>
        <w:tc>
          <w:tcPr>
            <w:tcW w:w="1696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Résumé substantiel en français</w:t>
            </w:r>
          </w:p>
        </w:tc>
        <w:tc>
          <w:tcPr>
            <w:tcW w:w="7364" w:type="dxa"/>
            <w:vAlign w:val="center"/>
          </w:tcPr>
          <w:p w:rsidR="00C75B75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 xml:space="preserve">Si vous n'avez pas rédigé votre thèse en français, </w:t>
            </w:r>
            <w:r w:rsidR="005F664D">
              <w:rPr>
                <w:color w:val="000000"/>
              </w:rPr>
              <w:t xml:space="preserve">vous devez </w:t>
            </w:r>
            <w:r>
              <w:rPr>
                <w:color w:val="000000"/>
              </w:rPr>
              <w:t xml:space="preserve">inclure dans votre thèse un </w:t>
            </w:r>
            <w:r w:rsidRPr="005F664D">
              <w:rPr>
                <w:color w:val="000000"/>
              </w:rPr>
              <w:t>résumé substantiel</w:t>
            </w:r>
            <w:r>
              <w:rPr>
                <w:color w:val="000000"/>
              </w:rPr>
              <w:t xml:space="preserve"> en langue française (12 000 caractères minimum espaces compris).</w:t>
            </w:r>
          </w:p>
          <w:p w:rsidR="0004599C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Ne pas confondre avec le résumé court en français (4 000 caractères maximum</w:t>
            </w:r>
            <w:r w:rsidR="005F664D">
              <w:rPr>
                <w:color w:val="000000"/>
              </w:rPr>
              <w:t xml:space="preserve"> espaces compris</w:t>
            </w:r>
            <w:r>
              <w:rPr>
                <w:color w:val="000000"/>
              </w:rPr>
              <w:t>) qui vous est demandé pour le signalement de votre thè</w:t>
            </w:r>
            <w:r w:rsidR="005F664D">
              <w:rPr>
                <w:color w:val="000000"/>
              </w:rPr>
              <w:t>se dans les catalogues en ligne</w:t>
            </w:r>
            <w:r>
              <w:rPr>
                <w:color w:val="000000"/>
              </w:rPr>
              <w:t xml:space="preserve"> comme </w:t>
            </w:r>
            <w:hyperlink r:id="rId9" w:history="1">
              <w:r w:rsidR="005F664D" w:rsidRPr="00872D0E">
                <w:rPr>
                  <w:rStyle w:val="Lienhypertexte"/>
                </w:rPr>
                <w:t>theses.fr</w:t>
              </w:r>
            </w:hyperlink>
            <w:r>
              <w:rPr>
                <w:color w:val="000000"/>
              </w:rPr>
              <w:t>.</w:t>
            </w:r>
          </w:p>
        </w:tc>
      </w:tr>
      <w:tr w:rsidR="00C75B75" w:rsidTr="005F664D">
        <w:trPr>
          <w:trHeight w:val="1060"/>
          <w:jc w:val="center"/>
        </w:trPr>
        <w:tc>
          <w:tcPr>
            <w:tcW w:w="1696" w:type="dxa"/>
            <w:vAlign w:val="center"/>
          </w:tcPr>
          <w:p w:rsidR="00C75B75" w:rsidRDefault="005F664D">
            <w:pPr>
              <w:rPr>
                <w:b/>
              </w:rPr>
            </w:pPr>
            <w:r>
              <w:rPr>
                <w:b/>
              </w:rPr>
              <w:t>Cas de thèse VAE</w:t>
            </w:r>
          </w:p>
        </w:tc>
        <w:tc>
          <w:tcPr>
            <w:tcW w:w="7364" w:type="dxa"/>
            <w:vAlign w:val="center"/>
          </w:tcPr>
          <w:p w:rsidR="0004599C" w:rsidRPr="005F664D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Si vo</w:t>
            </w:r>
            <w:r w:rsidR="00B5042F">
              <w:rPr>
                <w:color w:val="000000"/>
              </w:rPr>
              <w:t xml:space="preserve">us réalisez un doctorat VAE, vous devez retirer, de la thèse déposée à la bibliothèque, </w:t>
            </w:r>
            <w:r>
              <w:rPr>
                <w:color w:val="000000"/>
              </w:rPr>
              <w:t xml:space="preserve">la </w:t>
            </w:r>
            <w:r w:rsidRPr="005F664D">
              <w:rPr>
                <w:color w:val="000000"/>
              </w:rPr>
              <w:t>partie parcours professionnel</w:t>
            </w:r>
            <w:r w:rsidR="00B5042F" w:rsidRPr="005F664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5042F">
              <w:rPr>
                <w:color w:val="000000"/>
              </w:rPr>
              <w:t>Seule</w:t>
            </w:r>
            <w:r>
              <w:rPr>
                <w:color w:val="000000"/>
              </w:rPr>
              <w:t xml:space="preserve"> la p</w:t>
            </w:r>
            <w:r w:rsidR="00B5042F">
              <w:rPr>
                <w:color w:val="000000"/>
              </w:rPr>
              <w:t>artie recherche proprement dite doit figurer dans la thèse.</w:t>
            </w:r>
          </w:p>
        </w:tc>
      </w:tr>
      <w:tr w:rsidR="00C75B75" w:rsidTr="005F664D">
        <w:trPr>
          <w:trHeight w:val="707"/>
          <w:jc w:val="center"/>
        </w:trPr>
        <w:tc>
          <w:tcPr>
            <w:tcW w:w="1696" w:type="dxa"/>
            <w:vAlign w:val="center"/>
          </w:tcPr>
          <w:p w:rsidR="00C75B75" w:rsidRDefault="00B31B0C">
            <w:pPr>
              <w:ind w:left="1416" w:hanging="1416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7364" w:type="dxa"/>
            <w:vAlign w:val="center"/>
          </w:tcPr>
          <w:p w:rsidR="0004599C" w:rsidRPr="005F664D" w:rsidRDefault="00B31B0C" w:rsidP="005F664D">
            <w:pPr>
              <w:numPr>
                <w:ilvl w:val="0"/>
                <w:numId w:val="7"/>
              </w:numPr>
              <w:spacing w:line="259" w:lineRule="auto"/>
              <w:ind w:left="315" w:hanging="284"/>
              <w:rPr>
                <w:color w:val="000000"/>
              </w:rPr>
            </w:pPr>
            <w:r w:rsidRPr="005F664D">
              <w:rPr>
                <w:color w:val="000000"/>
              </w:rPr>
              <w:t>Obligatoire. Doit figurer de préférence à la fin de votre thèse, avant la table des matières.</w:t>
            </w:r>
          </w:p>
        </w:tc>
      </w:tr>
      <w:tr w:rsidR="00C75B75" w:rsidTr="006A6241">
        <w:trPr>
          <w:trHeight w:val="1612"/>
          <w:jc w:val="center"/>
        </w:trPr>
        <w:tc>
          <w:tcPr>
            <w:tcW w:w="1696" w:type="dxa"/>
            <w:vAlign w:val="center"/>
          </w:tcPr>
          <w:p w:rsidR="00C75B75" w:rsidRDefault="00B31B0C">
            <w:pPr>
              <w:rPr>
                <w:b/>
              </w:rPr>
            </w:pPr>
            <w:r>
              <w:rPr>
                <w:b/>
              </w:rPr>
              <w:t>Annexes</w:t>
            </w:r>
          </w:p>
        </w:tc>
        <w:tc>
          <w:tcPr>
            <w:tcW w:w="7364" w:type="dxa"/>
            <w:vAlign w:val="center"/>
          </w:tcPr>
          <w:p w:rsidR="00C75B75" w:rsidRPr="005F664D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Une annexe doit avoir un titre et</w:t>
            </w:r>
            <w:r w:rsidR="0004599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s’il y en a plusieurs</w:t>
            </w:r>
            <w:r w:rsidR="0004599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être numérotée.</w:t>
            </w:r>
          </w:p>
          <w:p w:rsidR="00C75B75" w:rsidRPr="005F664D" w:rsidRDefault="00B31B0C" w:rsidP="005F6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Vous devez en dresser la liste.</w:t>
            </w:r>
          </w:p>
          <w:p w:rsidR="0004599C" w:rsidRPr="005F664D" w:rsidRDefault="006A6241" w:rsidP="006A624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Les annexes au format texte ou image sont à inclure dans le fichier de la thèse. Tout autre type d'annexes (audio, vidéos, etc.) doit être fourni séparément : dans ce cas, contactez la bibliothèque</w:t>
            </w:r>
            <w:r w:rsidR="0004599C">
              <w:rPr>
                <w:color w:val="000000"/>
              </w:rPr>
              <w:t>.</w:t>
            </w:r>
          </w:p>
        </w:tc>
      </w:tr>
    </w:tbl>
    <w:p w:rsidR="00C75B75" w:rsidRDefault="00C75B75"/>
    <w:sectPr w:rsidR="00C75B75" w:rsidSect="00D97DFA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641"/>
    <w:multiLevelType w:val="multilevel"/>
    <w:tmpl w:val="BB846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53479"/>
    <w:multiLevelType w:val="multilevel"/>
    <w:tmpl w:val="6352A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95795"/>
    <w:multiLevelType w:val="multilevel"/>
    <w:tmpl w:val="4FA03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A6051E"/>
    <w:multiLevelType w:val="hybridMultilevel"/>
    <w:tmpl w:val="0C9E6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57D4"/>
    <w:multiLevelType w:val="hybridMultilevel"/>
    <w:tmpl w:val="2C8C5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55C"/>
    <w:multiLevelType w:val="hybridMultilevel"/>
    <w:tmpl w:val="CE007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C1009"/>
    <w:multiLevelType w:val="multilevel"/>
    <w:tmpl w:val="AD062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BF14C3"/>
    <w:multiLevelType w:val="multilevel"/>
    <w:tmpl w:val="6A828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120387"/>
    <w:multiLevelType w:val="multilevel"/>
    <w:tmpl w:val="09DEF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5D7F33"/>
    <w:multiLevelType w:val="multilevel"/>
    <w:tmpl w:val="4FFE2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84559D"/>
    <w:multiLevelType w:val="multilevel"/>
    <w:tmpl w:val="5D6EB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75"/>
    <w:rsid w:val="0004599C"/>
    <w:rsid w:val="000A2329"/>
    <w:rsid w:val="0011142D"/>
    <w:rsid w:val="00143F91"/>
    <w:rsid w:val="001A77A0"/>
    <w:rsid w:val="00205025"/>
    <w:rsid w:val="002A34A9"/>
    <w:rsid w:val="002F6292"/>
    <w:rsid w:val="00395CD1"/>
    <w:rsid w:val="004B35EE"/>
    <w:rsid w:val="005A49E0"/>
    <w:rsid w:val="005F664D"/>
    <w:rsid w:val="006A6241"/>
    <w:rsid w:val="00713623"/>
    <w:rsid w:val="00752284"/>
    <w:rsid w:val="00846C17"/>
    <w:rsid w:val="00872D0E"/>
    <w:rsid w:val="009C2E4C"/>
    <w:rsid w:val="00B31B0C"/>
    <w:rsid w:val="00B5042F"/>
    <w:rsid w:val="00B80903"/>
    <w:rsid w:val="00B861F1"/>
    <w:rsid w:val="00B92ED3"/>
    <w:rsid w:val="00C75B75"/>
    <w:rsid w:val="00D97DFA"/>
    <w:rsid w:val="00EB6E1C"/>
    <w:rsid w:val="00EC2197"/>
    <w:rsid w:val="00F26791"/>
    <w:rsid w:val="00F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31946-FB64-485D-ACED-27CCA1CD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C06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sclesdescripteur">
    <w:name w:val="Mots_cles_descripteur"/>
    <w:basedOn w:val="Normal"/>
    <w:link w:val="MotsclesdescripteurCar"/>
    <w:qFormat/>
    <w:rsid w:val="00BC064B"/>
    <w:pPr>
      <w:autoSpaceDE w:val="0"/>
      <w:autoSpaceDN w:val="0"/>
      <w:adjustRightInd w:val="0"/>
      <w:spacing w:after="0" w:line="240" w:lineRule="auto"/>
    </w:pPr>
    <w:rPr>
      <w:rFonts w:eastAsia="Times New Roman"/>
      <w:b/>
      <w:color w:val="000000"/>
    </w:rPr>
  </w:style>
  <w:style w:type="character" w:customStyle="1" w:styleId="MotsclesdescripteurCar">
    <w:name w:val="Mots_cles_descripteur Car"/>
    <w:link w:val="Motsclesdescripteur"/>
    <w:rsid w:val="00BC064B"/>
    <w:rPr>
      <w:rFonts w:ascii="Calibri" w:eastAsia="Times New Roman" w:hAnsi="Calibri" w:cs="Calibri"/>
      <w:b/>
      <w:color w:val="00000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2D0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6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s.f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se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4aSReBZSZA/H0gS5025B/JYQQ==">AMUW2mUZgcoAEQhpweBC/vFuliZkHczc9D9VvjKflorIJyQFqKxRo3rUHrSd1RqWN+FL5sMLw87e18Cw0fYUbMSAxGaHWVmxK5ety3MbhmCcAuyjVR9X218UQg0zhspADrFtU5qFk6RE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TRAN</dc:creator>
  <cp:lastModifiedBy>invité_bucord2</cp:lastModifiedBy>
  <cp:revision>2</cp:revision>
  <dcterms:created xsi:type="dcterms:W3CDTF">2023-05-19T09:41:00Z</dcterms:created>
  <dcterms:modified xsi:type="dcterms:W3CDTF">2023-05-19T09:41:00Z</dcterms:modified>
</cp:coreProperties>
</file>